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10" w:rsidRDefault="006B34AA" w:rsidP="00417610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7610" w:rsidRPr="00417610" w:rsidRDefault="00417610" w:rsidP="00417610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417610" w:rsidRPr="00417610" w:rsidRDefault="00417610" w:rsidP="00417610">
      <w:pPr>
        <w:keepNext/>
        <w:widowControl/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ТЮМЕНСКАЯ ОБЛАСТЬ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ДУМА</w:t>
      </w:r>
    </w:p>
    <w:p w:rsidR="00417610" w:rsidRPr="00417610" w:rsidRDefault="00417610" w:rsidP="00417610">
      <w:pPr>
        <w:widowControl/>
        <w:tabs>
          <w:tab w:val="left" w:pos="6602"/>
        </w:tabs>
        <w:autoSpaceDE/>
        <w:autoSpaceDN/>
        <w:adjustRightInd/>
        <w:jc w:val="center"/>
        <w:rPr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РЕШЕНИЕ</w:t>
      </w:r>
    </w:p>
    <w:p w:rsidR="00417610" w:rsidRPr="00417610" w:rsidRDefault="00417610" w:rsidP="0041761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17610" w:rsidRPr="00417610" w:rsidRDefault="006B34AA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29.06.</w:t>
      </w:r>
      <w:r w:rsidR="00417610" w:rsidRPr="00417610">
        <w:rPr>
          <w:sz w:val="28"/>
          <w:szCs w:val="28"/>
        </w:rPr>
        <w:t>201</w:t>
      </w:r>
      <w:r w:rsidR="000C521D">
        <w:rPr>
          <w:sz w:val="28"/>
          <w:szCs w:val="28"/>
        </w:rPr>
        <w:t>2</w:t>
      </w:r>
      <w:r w:rsidR="00417610" w:rsidRPr="00417610">
        <w:rPr>
          <w:sz w:val="28"/>
          <w:szCs w:val="28"/>
        </w:rPr>
        <w:t xml:space="preserve"> 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DF3B44">
        <w:rPr>
          <w:sz w:val="28"/>
          <w:szCs w:val="28"/>
        </w:rPr>
        <w:t>№ 170</w:t>
      </w:r>
    </w:p>
    <w:p w:rsidR="008E7FA6" w:rsidRDefault="008E7FA6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8E7FA6" w:rsidRDefault="008E7FA6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поддержке обращения депутатов Думы города Нижневартовска в Думу Ханты-Мансийского автономного округа - Югры</w:t>
      </w:r>
    </w:p>
    <w:p w:rsidR="008E7FA6" w:rsidRDefault="008E7FA6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ED41A4" w:rsidRDefault="008E7FA6" w:rsidP="00D83789">
      <w:pPr>
        <w:widowControl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Рассмотрев обращение депутатов Думы города Нижневартовска в Думу Ханты-Мансийского автономного округа – </w:t>
      </w:r>
      <w:r w:rsidR="00ED41A4">
        <w:rPr>
          <w:bCs/>
          <w:sz w:val="28"/>
          <w:szCs w:val="28"/>
        </w:rPr>
        <w:t>Югры, согласно решению Думы города Нижневартовска от 01.06.2012 № 245 "Об обращении депутатов Думу города Нижневартовска в Думу Ханты-Мансийского автономного округа – Югры</w:t>
      </w:r>
      <w:r w:rsidR="001C3083">
        <w:rPr>
          <w:bCs/>
          <w:sz w:val="28"/>
          <w:szCs w:val="28"/>
        </w:rPr>
        <w:t>"</w:t>
      </w:r>
      <w:r w:rsidR="00ED41A4">
        <w:rPr>
          <w:bCs/>
          <w:sz w:val="28"/>
          <w:szCs w:val="28"/>
        </w:rPr>
        <w:t>, по вопросу реализации Федерального закона от 23.11.2009 № 261-ФЗ "</w:t>
      </w:r>
      <w:r w:rsidR="00ED41A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 w:rsidR="00A670F0">
        <w:rPr>
          <w:sz w:val="28"/>
          <w:szCs w:val="28"/>
        </w:rPr>
        <w:t>,</w:t>
      </w:r>
      <w:r w:rsidR="00DB4E29">
        <w:rPr>
          <w:sz w:val="28"/>
          <w:szCs w:val="28"/>
        </w:rPr>
        <w:t xml:space="preserve"> руководствуясь Уставом Ханты-М</w:t>
      </w:r>
      <w:r w:rsidR="00A670F0">
        <w:rPr>
          <w:sz w:val="28"/>
          <w:szCs w:val="28"/>
        </w:rPr>
        <w:t>ансийского</w:t>
      </w:r>
      <w:proofErr w:type="gramEnd"/>
      <w:r w:rsidR="00A670F0">
        <w:rPr>
          <w:sz w:val="28"/>
          <w:szCs w:val="28"/>
        </w:rPr>
        <w:t xml:space="preserve"> района и Регламентом Думы Ханты-Мансийского района, </w:t>
      </w:r>
    </w:p>
    <w:p w:rsidR="00A670F0" w:rsidRDefault="00A670F0" w:rsidP="00D83789">
      <w:pPr>
        <w:widowControl/>
        <w:jc w:val="both"/>
        <w:rPr>
          <w:sz w:val="28"/>
          <w:szCs w:val="28"/>
        </w:rPr>
      </w:pPr>
    </w:p>
    <w:p w:rsidR="00A670F0" w:rsidRDefault="00A670F0" w:rsidP="00D83789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6B34AA" w:rsidRDefault="006B34AA" w:rsidP="00D83789">
      <w:pPr>
        <w:widowControl/>
        <w:jc w:val="center"/>
        <w:rPr>
          <w:sz w:val="28"/>
          <w:szCs w:val="28"/>
        </w:rPr>
      </w:pPr>
    </w:p>
    <w:p w:rsidR="008E7FA6" w:rsidRPr="00966500" w:rsidRDefault="00A670F0" w:rsidP="00D83789">
      <w:pPr>
        <w:widowControl/>
        <w:autoSpaceDE/>
        <w:autoSpaceDN/>
        <w:adjustRightInd/>
        <w:ind w:right="-2"/>
        <w:jc w:val="center"/>
        <w:outlineLvl w:val="0"/>
        <w:rPr>
          <w:b/>
          <w:bCs/>
          <w:sz w:val="28"/>
          <w:szCs w:val="28"/>
        </w:rPr>
      </w:pPr>
      <w:r w:rsidRPr="00966500">
        <w:rPr>
          <w:b/>
          <w:bCs/>
          <w:sz w:val="28"/>
          <w:szCs w:val="28"/>
        </w:rPr>
        <w:t>РЕШИЛА:</w:t>
      </w:r>
    </w:p>
    <w:p w:rsidR="008E7FA6" w:rsidRDefault="008E7FA6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A670F0" w:rsidRDefault="00A670F0" w:rsidP="00D83789">
      <w:pPr>
        <w:pStyle w:val="af1"/>
        <w:widowControl/>
        <w:numPr>
          <w:ilvl w:val="0"/>
          <w:numId w:val="97"/>
        </w:numPr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 w:rsidRPr="00D83789">
        <w:rPr>
          <w:bCs/>
          <w:sz w:val="28"/>
          <w:szCs w:val="28"/>
        </w:rPr>
        <w:t xml:space="preserve">Поддержать </w:t>
      </w:r>
      <w:r w:rsidR="001C3083" w:rsidRPr="00D83789">
        <w:rPr>
          <w:bCs/>
          <w:sz w:val="28"/>
          <w:szCs w:val="28"/>
        </w:rPr>
        <w:t>обращение депутатов Думы города Нижневартовска в Думу Ханты-Мансийского автономного округа – Югры, согласно решению Думы города Нижневартовска от 01.06.2012 № 245 "Об обращении депутатов Думу города Нижневартовска в Думу Ханты-Мансийского автономного округа – Югры</w:t>
      </w:r>
      <w:r w:rsidR="00FA38B1">
        <w:rPr>
          <w:bCs/>
          <w:sz w:val="28"/>
          <w:szCs w:val="28"/>
        </w:rPr>
        <w:t>.</w:t>
      </w:r>
    </w:p>
    <w:p w:rsidR="00FA38B1" w:rsidRDefault="00FA38B1" w:rsidP="00D83789">
      <w:pPr>
        <w:pStyle w:val="af1"/>
        <w:widowControl/>
        <w:numPr>
          <w:ilvl w:val="0"/>
          <w:numId w:val="97"/>
        </w:numPr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направить в Думу Ханты-Мансийского автономного округа – Югры и Думу города Нижневартовск</w:t>
      </w:r>
      <w:bookmarkStart w:id="0" w:name="_GoBack"/>
      <w:bookmarkEnd w:id="0"/>
      <w:r>
        <w:rPr>
          <w:bCs/>
          <w:sz w:val="28"/>
          <w:szCs w:val="28"/>
        </w:rPr>
        <w:t>а.</w:t>
      </w:r>
    </w:p>
    <w:p w:rsidR="00FA38B1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966500" w:rsidRDefault="00FA38B1" w:rsidP="006B34AA">
      <w:pPr>
        <w:widowControl/>
        <w:autoSpaceDE/>
        <w:autoSpaceDN/>
        <w:adjustRightInd/>
        <w:ind w:right="-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</w:t>
      </w:r>
      <w:r w:rsidR="006B34AA">
        <w:rPr>
          <w:bCs/>
          <w:sz w:val="28"/>
          <w:szCs w:val="28"/>
        </w:rPr>
        <w:t xml:space="preserve">ва </w:t>
      </w:r>
    </w:p>
    <w:p w:rsidR="00FA38B1" w:rsidRDefault="006B34AA" w:rsidP="006B34AA">
      <w:pPr>
        <w:widowControl/>
        <w:autoSpaceDE/>
        <w:autoSpaceDN/>
        <w:adjustRightInd/>
        <w:ind w:right="-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                                                </w:t>
      </w:r>
      <w:proofErr w:type="spellStart"/>
      <w:r>
        <w:rPr>
          <w:bCs/>
          <w:sz w:val="28"/>
          <w:szCs w:val="28"/>
        </w:rPr>
        <w:t>П.Н.</w:t>
      </w:r>
      <w:r w:rsidR="00FA38B1">
        <w:rPr>
          <w:bCs/>
          <w:sz w:val="28"/>
          <w:szCs w:val="28"/>
        </w:rPr>
        <w:t>Захаров</w:t>
      </w:r>
      <w:proofErr w:type="spellEnd"/>
      <w:r>
        <w:rPr>
          <w:bCs/>
          <w:sz w:val="28"/>
          <w:szCs w:val="28"/>
        </w:rPr>
        <w:t xml:space="preserve"> </w:t>
      </w:r>
      <w:r w:rsidR="00DF3B44">
        <w:rPr>
          <w:bCs/>
          <w:sz w:val="28"/>
          <w:szCs w:val="28"/>
        </w:rPr>
        <w:t xml:space="preserve"> </w:t>
      </w:r>
    </w:p>
    <w:p w:rsidR="00DF3B44" w:rsidRDefault="00DF3B44" w:rsidP="006B34AA">
      <w:pPr>
        <w:widowControl/>
        <w:autoSpaceDE/>
        <w:autoSpaceDN/>
        <w:adjustRightInd/>
        <w:ind w:right="-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29.06.2012</w:t>
      </w:r>
    </w:p>
    <w:sectPr w:rsidR="00DF3B44" w:rsidSect="00966500">
      <w:footerReference w:type="default" r:id="rId9"/>
      <w:footerReference w:type="first" r:id="rId10"/>
      <w:pgSz w:w="11906" w:h="16838"/>
      <w:pgMar w:top="709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CA" w:rsidRDefault="00BB7FCA">
      <w:r>
        <w:separator/>
      </w:r>
    </w:p>
  </w:endnote>
  <w:endnote w:type="continuationSeparator" w:id="0">
    <w:p w:rsidR="00BB7FCA" w:rsidRDefault="00BB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9233"/>
      <w:docPartObj>
        <w:docPartGallery w:val="Page Numbers (Bottom of Page)"/>
        <w:docPartUnique/>
      </w:docPartObj>
    </w:sdtPr>
    <w:sdtEndPr/>
    <w:sdtContent>
      <w:p w:rsidR="006B34AA" w:rsidRDefault="006B34AA">
        <w:pPr>
          <w:pStyle w:val="a6"/>
        </w:pPr>
      </w:p>
      <w:p w:rsidR="006B34AA" w:rsidRDefault="006B34AA">
        <w:pPr>
          <w:pStyle w:val="a6"/>
        </w:pPr>
      </w:p>
      <w:p w:rsidR="002A7638" w:rsidRDefault="00BB7FCA">
        <w:pPr>
          <w:pStyle w:val="a6"/>
        </w:pPr>
        <w:r>
          <w:rPr>
            <w:noProof/>
          </w:rPr>
          <w:pict>
            <v:rect id="Прямоугольник 11" o:spid="_x0000_s2049" style="position:absolute;margin-left:9.65pt;margin-top:31.4pt;width:48.05pt;height:42.9pt;z-index:251659264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392084774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02874984"/>
                        </w:sdtPr>
                        <w:sdtEndPr/>
                        <w:sdtContent>
                          <w:p w:rsidR="006B34AA" w:rsidRDefault="006B34A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</w:p>
                          <w:p w:rsidR="002A7638" w:rsidRDefault="00A130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2A7638">
                              <w:instrText>PAGE 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66500" w:rsidRPr="00966500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2A7638">
    <w:pPr>
      <w:pStyle w:val="a6"/>
      <w:jc w:val="right"/>
    </w:pPr>
  </w:p>
  <w:p w:rsidR="002A7638" w:rsidRDefault="002A7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CA" w:rsidRDefault="00BB7FCA">
      <w:r>
        <w:separator/>
      </w:r>
    </w:p>
  </w:footnote>
  <w:footnote w:type="continuationSeparator" w:id="0">
    <w:p w:rsidR="00BB7FCA" w:rsidRDefault="00BB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89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8"/>
  </w:num>
  <w:num w:numId="15">
    <w:abstractNumId w:val="39"/>
  </w:num>
  <w:num w:numId="16">
    <w:abstractNumId w:val="59"/>
  </w:num>
  <w:num w:numId="17">
    <w:abstractNumId w:val="16"/>
  </w:num>
  <w:num w:numId="18">
    <w:abstractNumId w:val="88"/>
  </w:num>
  <w:num w:numId="19">
    <w:abstractNumId w:val="79"/>
  </w:num>
  <w:num w:numId="20">
    <w:abstractNumId w:val="26"/>
  </w:num>
  <w:num w:numId="21">
    <w:abstractNumId w:val="33"/>
  </w:num>
  <w:num w:numId="22">
    <w:abstractNumId w:val="69"/>
  </w:num>
  <w:num w:numId="23">
    <w:abstractNumId w:val="58"/>
  </w:num>
  <w:num w:numId="24">
    <w:abstractNumId w:val="91"/>
  </w:num>
  <w:num w:numId="25">
    <w:abstractNumId w:val="90"/>
  </w:num>
  <w:num w:numId="26">
    <w:abstractNumId w:val="36"/>
  </w:num>
  <w:num w:numId="27">
    <w:abstractNumId w:val="60"/>
  </w:num>
  <w:num w:numId="28">
    <w:abstractNumId w:val="22"/>
  </w:num>
  <w:num w:numId="29">
    <w:abstractNumId w:val="72"/>
  </w:num>
  <w:num w:numId="30">
    <w:abstractNumId w:val="67"/>
  </w:num>
  <w:num w:numId="31">
    <w:abstractNumId w:val="70"/>
  </w:num>
  <w:num w:numId="32">
    <w:abstractNumId w:val="61"/>
  </w:num>
  <w:num w:numId="33">
    <w:abstractNumId w:val="50"/>
  </w:num>
  <w:num w:numId="34">
    <w:abstractNumId w:val="41"/>
  </w:num>
  <w:num w:numId="35">
    <w:abstractNumId w:val="10"/>
  </w:num>
  <w:num w:numId="36">
    <w:abstractNumId w:val="52"/>
  </w:num>
  <w:num w:numId="37">
    <w:abstractNumId w:val="12"/>
  </w:num>
  <w:num w:numId="38">
    <w:abstractNumId w:val="15"/>
  </w:num>
  <w:num w:numId="39">
    <w:abstractNumId w:val="18"/>
  </w:num>
  <w:num w:numId="40">
    <w:abstractNumId w:val="71"/>
  </w:num>
  <w:num w:numId="41">
    <w:abstractNumId w:val="40"/>
  </w:num>
  <w:num w:numId="42">
    <w:abstractNumId w:val="28"/>
  </w:num>
  <w:num w:numId="43">
    <w:abstractNumId w:val="76"/>
  </w:num>
  <w:num w:numId="44">
    <w:abstractNumId w:val="92"/>
  </w:num>
  <w:num w:numId="45">
    <w:abstractNumId w:val="49"/>
  </w:num>
  <w:num w:numId="46">
    <w:abstractNumId w:val="37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87"/>
  </w:num>
  <w:num w:numId="52">
    <w:abstractNumId w:val="89"/>
  </w:num>
  <w:num w:numId="53">
    <w:abstractNumId w:val="51"/>
  </w:num>
  <w:num w:numId="54">
    <w:abstractNumId w:val="35"/>
  </w:num>
  <w:num w:numId="55">
    <w:abstractNumId w:val="54"/>
  </w:num>
  <w:num w:numId="56">
    <w:abstractNumId w:val="86"/>
  </w:num>
  <w:num w:numId="57">
    <w:abstractNumId w:val="43"/>
  </w:num>
  <w:num w:numId="58">
    <w:abstractNumId w:val="44"/>
  </w:num>
  <w:num w:numId="59">
    <w:abstractNumId w:val="56"/>
  </w:num>
  <w:num w:numId="60">
    <w:abstractNumId w:val="77"/>
  </w:num>
  <w:num w:numId="61">
    <w:abstractNumId w:val="38"/>
  </w:num>
  <w:num w:numId="62">
    <w:abstractNumId w:val="83"/>
  </w:num>
  <w:num w:numId="63">
    <w:abstractNumId w:val="53"/>
  </w:num>
  <w:num w:numId="64">
    <w:abstractNumId w:val="85"/>
  </w:num>
  <w:num w:numId="65">
    <w:abstractNumId w:val="42"/>
  </w:num>
  <w:num w:numId="66">
    <w:abstractNumId w:val="24"/>
  </w:num>
  <w:num w:numId="67">
    <w:abstractNumId w:val="32"/>
  </w:num>
  <w:num w:numId="68">
    <w:abstractNumId w:val="66"/>
  </w:num>
  <w:num w:numId="69">
    <w:abstractNumId w:val="81"/>
  </w:num>
  <w:num w:numId="70">
    <w:abstractNumId w:val="84"/>
  </w:num>
  <w:num w:numId="71">
    <w:abstractNumId w:val="21"/>
  </w:num>
  <w:num w:numId="72">
    <w:abstractNumId w:val="95"/>
  </w:num>
  <w:num w:numId="73">
    <w:abstractNumId w:val="31"/>
  </w:num>
  <w:num w:numId="74">
    <w:abstractNumId w:val="63"/>
  </w:num>
  <w:num w:numId="75">
    <w:abstractNumId w:val="14"/>
  </w:num>
  <w:num w:numId="76">
    <w:abstractNumId w:val="93"/>
  </w:num>
  <w:num w:numId="77">
    <w:abstractNumId w:val="75"/>
  </w:num>
  <w:num w:numId="78">
    <w:abstractNumId w:val="46"/>
  </w:num>
  <w:num w:numId="79">
    <w:abstractNumId w:val="57"/>
  </w:num>
  <w:num w:numId="80">
    <w:abstractNumId w:val="82"/>
  </w:num>
  <w:num w:numId="81">
    <w:abstractNumId w:val="94"/>
  </w:num>
  <w:num w:numId="82">
    <w:abstractNumId w:val="34"/>
  </w:num>
  <w:num w:numId="83">
    <w:abstractNumId w:val="13"/>
  </w:num>
  <w:num w:numId="84">
    <w:abstractNumId w:val="73"/>
  </w:num>
  <w:num w:numId="85">
    <w:abstractNumId w:val="45"/>
  </w:num>
  <w:num w:numId="86">
    <w:abstractNumId w:val="68"/>
  </w:num>
  <w:num w:numId="87">
    <w:abstractNumId w:val="62"/>
  </w:num>
  <w:num w:numId="88">
    <w:abstractNumId w:val="47"/>
  </w:num>
  <w:num w:numId="89">
    <w:abstractNumId w:val="48"/>
  </w:num>
  <w:num w:numId="90">
    <w:abstractNumId w:val="74"/>
  </w:num>
  <w:num w:numId="91">
    <w:abstractNumId w:val="23"/>
  </w:num>
  <w:num w:numId="92">
    <w:abstractNumId w:val="64"/>
  </w:num>
  <w:num w:numId="93">
    <w:abstractNumId w:val="25"/>
  </w:num>
  <w:num w:numId="94">
    <w:abstractNumId w:val="80"/>
  </w:num>
  <w:num w:numId="95">
    <w:abstractNumId w:val="55"/>
  </w:num>
  <w:num w:numId="96">
    <w:abstractNumId w:val="65"/>
  </w:num>
  <w:num w:numId="97">
    <w:abstractNumId w:val="3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4A8C"/>
    <w:rsid w:val="00044B5A"/>
    <w:rsid w:val="00052649"/>
    <w:rsid w:val="00056E1E"/>
    <w:rsid w:val="0005787B"/>
    <w:rsid w:val="00066ED7"/>
    <w:rsid w:val="00071411"/>
    <w:rsid w:val="00074157"/>
    <w:rsid w:val="00075E3A"/>
    <w:rsid w:val="0008524D"/>
    <w:rsid w:val="00087476"/>
    <w:rsid w:val="000875C7"/>
    <w:rsid w:val="00096DBD"/>
    <w:rsid w:val="00097D26"/>
    <w:rsid w:val="000B28FF"/>
    <w:rsid w:val="000B34A7"/>
    <w:rsid w:val="000B5946"/>
    <w:rsid w:val="000B70CB"/>
    <w:rsid w:val="000C521D"/>
    <w:rsid w:val="000C55B1"/>
    <w:rsid w:val="000C7036"/>
    <w:rsid w:val="000D28C6"/>
    <w:rsid w:val="000D34D9"/>
    <w:rsid w:val="000E0EF2"/>
    <w:rsid w:val="000E28C9"/>
    <w:rsid w:val="000E35BB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B473D"/>
    <w:rsid w:val="001B662A"/>
    <w:rsid w:val="001B7466"/>
    <w:rsid w:val="001C1D9C"/>
    <w:rsid w:val="001C3083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1DA2"/>
    <w:rsid w:val="001F4B31"/>
    <w:rsid w:val="001F646E"/>
    <w:rsid w:val="00202E61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71BD"/>
    <w:rsid w:val="002601A7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F016D"/>
    <w:rsid w:val="002F03F6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2644"/>
    <w:rsid w:val="0036333E"/>
    <w:rsid w:val="00365FC7"/>
    <w:rsid w:val="003704F5"/>
    <w:rsid w:val="003728A5"/>
    <w:rsid w:val="0037459D"/>
    <w:rsid w:val="00376572"/>
    <w:rsid w:val="00391436"/>
    <w:rsid w:val="003922D1"/>
    <w:rsid w:val="0039600F"/>
    <w:rsid w:val="003A19E6"/>
    <w:rsid w:val="003A2613"/>
    <w:rsid w:val="003A67CF"/>
    <w:rsid w:val="003B096A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E2586"/>
    <w:rsid w:val="003E600E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1D0B"/>
    <w:rsid w:val="00423327"/>
    <w:rsid w:val="00427603"/>
    <w:rsid w:val="004407B0"/>
    <w:rsid w:val="004434DB"/>
    <w:rsid w:val="00447A8C"/>
    <w:rsid w:val="0045031A"/>
    <w:rsid w:val="00462407"/>
    <w:rsid w:val="00463968"/>
    <w:rsid w:val="00467F5F"/>
    <w:rsid w:val="004704AC"/>
    <w:rsid w:val="00474277"/>
    <w:rsid w:val="0047505E"/>
    <w:rsid w:val="004779DD"/>
    <w:rsid w:val="004877A6"/>
    <w:rsid w:val="00491A5C"/>
    <w:rsid w:val="00496BF3"/>
    <w:rsid w:val="004B52D3"/>
    <w:rsid w:val="004B781A"/>
    <w:rsid w:val="004C073F"/>
    <w:rsid w:val="004C2521"/>
    <w:rsid w:val="004C60C0"/>
    <w:rsid w:val="004D1396"/>
    <w:rsid w:val="004D155E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22997"/>
    <w:rsid w:val="00522F3E"/>
    <w:rsid w:val="00523F7D"/>
    <w:rsid w:val="005248AA"/>
    <w:rsid w:val="00532187"/>
    <w:rsid w:val="00544F5C"/>
    <w:rsid w:val="00546EC1"/>
    <w:rsid w:val="005552AD"/>
    <w:rsid w:val="00561200"/>
    <w:rsid w:val="00564F41"/>
    <w:rsid w:val="005654EB"/>
    <w:rsid w:val="00567792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191B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D9B"/>
    <w:rsid w:val="005F0E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723E"/>
    <w:rsid w:val="00667FAE"/>
    <w:rsid w:val="0067589E"/>
    <w:rsid w:val="006762FA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548F"/>
    <w:rsid w:val="006B309B"/>
    <w:rsid w:val="006B34AA"/>
    <w:rsid w:val="006B7225"/>
    <w:rsid w:val="006B7C92"/>
    <w:rsid w:val="006C6FD9"/>
    <w:rsid w:val="006D2EB6"/>
    <w:rsid w:val="006D395A"/>
    <w:rsid w:val="006E0162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A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5F55"/>
    <w:rsid w:val="00826081"/>
    <w:rsid w:val="00833CF3"/>
    <w:rsid w:val="00843FFA"/>
    <w:rsid w:val="00844B86"/>
    <w:rsid w:val="008460AA"/>
    <w:rsid w:val="00846C93"/>
    <w:rsid w:val="00847DC7"/>
    <w:rsid w:val="00851187"/>
    <w:rsid w:val="00857818"/>
    <w:rsid w:val="00860524"/>
    <w:rsid w:val="00865494"/>
    <w:rsid w:val="008669F4"/>
    <w:rsid w:val="0087166D"/>
    <w:rsid w:val="00882166"/>
    <w:rsid w:val="00884ED5"/>
    <w:rsid w:val="00890EC8"/>
    <w:rsid w:val="0089394F"/>
    <w:rsid w:val="00894388"/>
    <w:rsid w:val="00895BF9"/>
    <w:rsid w:val="008A6299"/>
    <w:rsid w:val="008A6B1B"/>
    <w:rsid w:val="008B1245"/>
    <w:rsid w:val="008B3E02"/>
    <w:rsid w:val="008C0314"/>
    <w:rsid w:val="008C3D32"/>
    <w:rsid w:val="008C451B"/>
    <w:rsid w:val="008C6350"/>
    <w:rsid w:val="008C6F32"/>
    <w:rsid w:val="008C7CE7"/>
    <w:rsid w:val="008D0126"/>
    <w:rsid w:val="008E2591"/>
    <w:rsid w:val="008E7FA6"/>
    <w:rsid w:val="008F3199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A7A"/>
    <w:rsid w:val="009424D3"/>
    <w:rsid w:val="00946753"/>
    <w:rsid w:val="0094714E"/>
    <w:rsid w:val="009475D6"/>
    <w:rsid w:val="00955389"/>
    <w:rsid w:val="00962C2A"/>
    <w:rsid w:val="00962EE9"/>
    <w:rsid w:val="00963533"/>
    <w:rsid w:val="00963D30"/>
    <w:rsid w:val="00966500"/>
    <w:rsid w:val="00966C86"/>
    <w:rsid w:val="00966EE3"/>
    <w:rsid w:val="00972A55"/>
    <w:rsid w:val="00973749"/>
    <w:rsid w:val="009748FC"/>
    <w:rsid w:val="00984C43"/>
    <w:rsid w:val="0098517D"/>
    <w:rsid w:val="0098551B"/>
    <w:rsid w:val="009910FC"/>
    <w:rsid w:val="00993843"/>
    <w:rsid w:val="009A47E4"/>
    <w:rsid w:val="009A6FF4"/>
    <w:rsid w:val="009A71DD"/>
    <w:rsid w:val="009B2611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1C52"/>
    <w:rsid w:val="009F6955"/>
    <w:rsid w:val="00A001DD"/>
    <w:rsid w:val="00A00418"/>
    <w:rsid w:val="00A10C14"/>
    <w:rsid w:val="00A111C0"/>
    <w:rsid w:val="00A11E46"/>
    <w:rsid w:val="00A1300E"/>
    <w:rsid w:val="00A22297"/>
    <w:rsid w:val="00A23755"/>
    <w:rsid w:val="00A3017B"/>
    <w:rsid w:val="00A30DCF"/>
    <w:rsid w:val="00A5119D"/>
    <w:rsid w:val="00A53D24"/>
    <w:rsid w:val="00A55152"/>
    <w:rsid w:val="00A57713"/>
    <w:rsid w:val="00A62BE8"/>
    <w:rsid w:val="00A670F0"/>
    <w:rsid w:val="00A7367C"/>
    <w:rsid w:val="00A80488"/>
    <w:rsid w:val="00A804AB"/>
    <w:rsid w:val="00A8374B"/>
    <w:rsid w:val="00A84F5F"/>
    <w:rsid w:val="00A85485"/>
    <w:rsid w:val="00A86441"/>
    <w:rsid w:val="00A90434"/>
    <w:rsid w:val="00A91D0F"/>
    <w:rsid w:val="00A94869"/>
    <w:rsid w:val="00A94BFD"/>
    <w:rsid w:val="00AA0A2A"/>
    <w:rsid w:val="00AA0F3D"/>
    <w:rsid w:val="00AA10DB"/>
    <w:rsid w:val="00AA518E"/>
    <w:rsid w:val="00AA75B4"/>
    <w:rsid w:val="00AB5DC9"/>
    <w:rsid w:val="00AB7BE4"/>
    <w:rsid w:val="00AC6A4D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85B7E"/>
    <w:rsid w:val="00B85CD3"/>
    <w:rsid w:val="00B95B71"/>
    <w:rsid w:val="00B9783C"/>
    <w:rsid w:val="00B979EF"/>
    <w:rsid w:val="00BA56BF"/>
    <w:rsid w:val="00BB1A4C"/>
    <w:rsid w:val="00BB4121"/>
    <w:rsid w:val="00BB4368"/>
    <w:rsid w:val="00BB5FFF"/>
    <w:rsid w:val="00BB7FCA"/>
    <w:rsid w:val="00BC1562"/>
    <w:rsid w:val="00BC2008"/>
    <w:rsid w:val="00BC2F9D"/>
    <w:rsid w:val="00BC4C33"/>
    <w:rsid w:val="00BC5DB6"/>
    <w:rsid w:val="00BD183C"/>
    <w:rsid w:val="00BD390B"/>
    <w:rsid w:val="00BE1D6F"/>
    <w:rsid w:val="00BF62A0"/>
    <w:rsid w:val="00C2026D"/>
    <w:rsid w:val="00C22213"/>
    <w:rsid w:val="00C23E19"/>
    <w:rsid w:val="00C24605"/>
    <w:rsid w:val="00C264D2"/>
    <w:rsid w:val="00C272C8"/>
    <w:rsid w:val="00C318A4"/>
    <w:rsid w:val="00C3565E"/>
    <w:rsid w:val="00C41CE9"/>
    <w:rsid w:val="00C45236"/>
    <w:rsid w:val="00C47319"/>
    <w:rsid w:val="00C50642"/>
    <w:rsid w:val="00C51BC8"/>
    <w:rsid w:val="00C5431B"/>
    <w:rsid w:val="00C56FC0"/>
    <w:rsid w:val="00C61464"/>
    <w:rsid w:val="00C7129A"/>
    <w:rsid w:val="00C732F3"/>
    <w:rsid w:val="00C737E9"/>
    <w:rsid w:val="00C75A14"/>
    <w:rsid w:val="00C75C20"/>
    <w:rsid w:val="00C7638C"/>
    <w:rsid w:val="00C76FC9"/>
    <w:rsid w:val="00C802E6"/>
    <w:rsid w:val="00C85F76"/>
    <w:rsid w:val="00C8719B"/>
    <w:rsid w:val="00C876F2"/>
    <w:rsid w:val="00C9731F"/>
    <w:rsid w:val="00CA25DF"/>
    <w:rsid w:val="00CA6086"/>
    <w:rsid w:val="00CA7161"/>
    <w:rsid w:val="00CB2C82"/>
    <w:rsid w:val="00CB33CF"/>
    <w:rsid w:val="00CB3451"/>
    <w:rsid w:val="00CB4D97"/>
    <w:rsid w:val="00CB6A14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6217"/>
    <w:rsid w:val="00D167DE"/>
    <w:rsid w:val="00D169C2"/>
    <w:rsid w:val="00D16BDF"/>
    <w:rsid w:val="00D205A4"/>
    <w:rsid w:val="00D25356"/>
    <w:rsid w:val="00D27BEE"/>
    <w:rsid w:val="00D27C5B"/>
    <w:rsid w:val="00D32086"/>
    <w:rsid w:val="00D32FA9"/>
    <w:rsid w:val="00D341A4"/>
    <w:rsid w:val="00D40E59"/>
    <w:rsid w:val="00D417D7"/>
    <w:rsid w:val="00D442AB"/>
    <w:rsid w:val="00D44961"/>
    <w:rsid w:val="00D500B2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3789"/>
    <w:rsid w:val="00D84518"/>
    <w:rsid w:val="00D8642B"/>
    <w:rsid w:val="00D93022"/>
    <w:rsid w:val="00DA2471"/>
    <w:rsid w:val="00DA2AEB"/>
    <w:rsid w:val="00DA540A"/>
    <w:rsid w:val="00DB4E29"/>
    <w:rsid w:val="00DC0688"/>
    <w:rsid w:val="00DC118A"/>
    <w:rsid w:val="00DC144D"/>
    <w:rsid w:val="00DC14FE"/>
    <w:rsid w:val="00DC15DA"/>
    <w:rsid w:val="00DC6AEE"/>
    <w:rsid w:val="00DD14B3"/>
    <w:rsid w:val="00DE4BD3"/>
    <w:rsid w:val="00DE5FBB"/>
    <w:rsid w:val="00DE7138"/>
    <w:rsid w:val="00DF3B44"/>
    <w:rsid w:val="00DF5561"/>
    <w:rsid w:val="00DF7F3A"/>
    <w:rsid w:val="00E02AB9"/>
    <w:rsid w:val="00E04933"/>
    <w:rsid w:val="00E04F1D"/>
    <w:rsid w:val="00E06F7F"/>
    <w:rsid w:val="00E072EA"/>
    <w:rsid w:val="00E1242E"/>
    <w:rsid w:val="00E13495"/>
    <w:rsid w:val="00E17039"/>
    <w:rsid w:val="00E23EF2"/>
    <w:rsid w:val="00E30170"/>
    <w:rsid w:val="00E318F1"/>
    <w:rsid w:val="00E35962"/>
    <w:rsid w:val="00E40588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4261"/>
    <w:rsid w:val="00EF09D9"/>
    <w:rsid w:val="00EF23B3"/>
    <w:rsid w:val="00EF62D0"/>
    <w:rsid w:val="00F03A95"/>
    <w:rsid w:val="00F03D6B"/>
    <w:rsid w:val="00F10960"/>
    <w:rsid w:val="00F1251D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A38B1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A91D0F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D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91D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1D0F"/>
    <w:rPr>
      <w:sz w:val="20"/>
      <w:szCs w:val="20"/>
    </w:rPr>
  </w:style>
  <w:style w:type="character" w:styleId="a5">
    <w:name w:val="page number"/>
    <w:basedOn w:val="a0"/>
    <w:uiPriority w:val="99"/>
    <w:rsid w:val="00A91D0F"/>
  </w:style>
  <w:style w:type="paragraph" w:styleId="a6">
    <w:name w:val="footer"/>
    <w:basedOn w:val="a"/>
    <w:link w:val="a7"/>
    <w:uiPriority w:val="99"/>
    <w:rsid w:val="00A91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1D0F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A91D0F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91D0F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A91D0F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1D0F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A91D0F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1D0F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9C7D-7E84-4B5F-B7A8-943E5722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1372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Макарова С.Ю.</cp:lastModifiedBy>
  <cp:revision>19</cp:revision>
  <cp:lastPrinted>2012-07-02T04:59:00Z</cp:lastPrinted>
  <dcterms:created xsi:type="dcterms:W3CDTF">2012-06-22T08:58:00Z</dcterms:created>
  <dcterms:modified xsi:type="dcterms:W3CDTF">2012-07-11T08:12:00Z</dcterms:modified>
</cp:coreProperties>
</file>